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5B1231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937E58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937E58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1469EE10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EDE89E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1535ABCC" w:rsidR="00E55C26" w:rsidRPr="00402043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56F80" w14:textId="77777777" w:rsidR="008D24EB" w:rsidRDefault="008D24E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D24EB">
              <w:rPr>
                <w:b/>
                <w:bCs/>
                <w:sz w:val="20"/>
                <w:szCs w:val="20"/>
                <w:lang w:val="en-US"/>
              </w:rPr>
              <w:t>97599</w:t>
            </w:r>
            <w:bookmarkStart w:id="0" w:name="_Hlk82985892"/>
          </w:p>
          <w:p w14:paraId="5604C44C" w14:textId="725E01BC" w:rsidR="00AB0852" w:rsidRPr="003F2DC5" w:rsidRDefault="00D22D5C">
            <w:pPr>
              <w:rPr>
                <w:sz w:val="20"/>
                <w:szCs w:val="20"/>
              </w:rPr>
            </w:pPr>
            <w:r w:rsidRPr="00FE693B">
              <w:rPr>
                <w:sz w:val="20"/>
                <w:szCs w:val="20"/>
                <w:lang w:val="kk-KZ"/>
              </w:rPr>
              <w:t xml:space="preserve">VI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FE693B">
              <w:rPr>
                <w:sz w:val="20"/>
                <w:szCs w:val="20"/>
                <w:lang w:val="kk-KZ"/>
              </w:rPr>
              <w:t xml:space="preserve"> XII ғғ. орта ғасырлардағы түркі мәдениетінің киелі кеңістіктерін археологиялық зерттеу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9E5EBE3" w:rsidR="00AB0852" w:rsidRPr="00402043" w:rsidRDefault="00402043">
            <w:pPr>
              <w:jc w:val="center"/>
              <w:rPr>
                <w:sz w:val="20"/>
                <w:szCs w:val="20"/>
              </w:rPr>
            </w:pPr>
            <w:r w:rsidRPr="00402043">
              <w:rPr>
                <w:bCs/>
                <w:sz w:val="20"/>
                <w:szCs w:val="20"/>
                <w:lang w:val="kk-KZ"/>
              </w:rPr>
              <w:t>4</w:t>
            </w:r>
            <w:r w:rsidR="00441994" w:rsidRPr="0040204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E5CD807" w:rsidR="00AB0852" w:rsidRPr="00402043" w:rsidRDefault="00402043" w:rsidP="00913362">
            <w:pPr>
              <w:jc w:val="center"/>
              <w:rPr>
                <w:sz w:val="20"/>
                <w:szCs w:val="20"/>
                <w:lang w:val="kk-KZ"/>
              </w:rPr>
            </w:pPr>
            <w:r w:rsidRPr="00402043">
              <w:rPr>
                <w:sz w:val="20"/>
                <w:szCs w:val="20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3606CF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3606CF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3606CF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3606CF">
              <w:rPr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606CF">
              <w:rPr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3606CF">
              <w:rPr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5E3E7" w14:textId="77777777" w:rsidR="00D22D5C" w:rsidRDefault="00D22D5C" w:rsidP="00675424">
            <w:pPr>
              <w:rPr>
                <w:sz w:val="20"/>
                <w:szCs w:val="20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 xml:space="preserve">Универ жүйесі </w:t>
            </w:r>
          </w:p>
          <w:p w14:paraId="5604C460" w14:textId="601DE7E3" w:rsidR="00A77510" w:rsidRPr="008F66D7" w:rsidRDefault="00D22D5C" w:rsidP="00675424">
            <w:pPr>
              <w:rPr>
                <w:sz w:val="16"/>
                <w:szCs w:val="16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>жазбаша жауап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320D22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470C6988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423957A1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4BBB234" w:rsidR="00D22D5C" w:rsidRPr="0012110F" w:rsidRDefault="002873B7" w:rsidP="00D22D5C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 xml:space="preserve">Пәннің мақсаты - </w:t>
            </w:r>
          </w:p>
          <w:p w14:paraId="764CCBDD" w14:textId="0C3BDD08" w:rsidR="002873B7" w:rsidRPr="008F66D7" w:rsidRDefault="00D22D5C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1D18">
              <w:rPr>
                <w:sz w:val="20"/>
                <w:szCs w:val="20"/>
                <w:shd w:val="clear" w:color="auto" w:fill="FFFFFF"/>
                <w:lang w:val="kk-KZ"/>
              </w:rPr>
              <w:t>түркі мәдениетіндегі қасиетті құбылыстың генезисін талдау қабілетін қалыптастыру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60684120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(когнтивті) </w:t>
            </w:r>
            <w:r w:rsidR="00D22D5C" w:rsidRPr="00451D18">
              <w:rPr>
                <w:sz w:val="20"/>
                <w:szCs w:val="20"/>
                <w:lang w:val="kk-KZ"/>
              </w:rPr>
              <w:t>түркі мәдениетіндегі киелі құбылыс феномені зерттеулерінің даму деңгейін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6F5AAE71" w:rsidR="002873B7" w:rsidRPr="002873B7" w:rsidRDefault="00D22D5C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түркі ескерткіштерінің</w:t>
            </w:r>
            <w:r w:rsidRPr="00CB4706">
              <w:rPr>
                <w:sz w:val="20"/>
                <w:szCs w:val="20"/>
                <w:lang w:val="kk-KZ"/>
              </w:rPr>
              <w:t xml:space="preserve">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E5E1044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</w:t>
            </w:r>
            <w:r w:rsidR="00D22D5C">
              <w:rPr>
                <w:bCs/>
                <w:sz w:val="20"/>
                <w:szCs w:val="20"/>
                <w:lang w:val="kk-KZ"/>
              </w:rPr>
              <w:t>көне түркі ескерткіштердің</w:t>
            </w:r>
            <w:r w:rsidR="00D22D5C" w:rsidRPr="00CB4706">
              <w:rPr>
                <w:bCs/>
                <w:sz w:val="20"/>
                <w:szCs w:val="20"/>
                <w:lang w:val="kk-KZ"/>
              </w:rPr>
              <w:t xml:space="preserve"> түрлері мен </w:t>
            </w:r>
            <w:r w:rsidR="00D22D5C" w:rsidRPr="00CB4706">
              <w:rPr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205FBAED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1.3. –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22D5C" w:rsidRPr="00D22D5C">
              <w:rPr>
                <w:sz w:val="20"/>
                <w:szCs w:val="20"/>
                <w:lang w:val="kk-KZ"/>
              </w:rPr>
              <w:t>киелі кеңістіктің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адамзат мәдениетін</w:t>
            </w:r>
            <w:r w:rsidR="00D22D5C">
              <w:rPr>
                <w:sz w:val="20"/>
                <w:szCs w:val="20"/>
                <w:lang w:val="kk-KZ"/>
              </w:rPr>
              <w:t xml:space="preserve">де алатын орны 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149883F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="00D22D5C" w:rsidRPr="00451D18">
              <w:rPr>
                <w:sz w:val="20"/>
                <w:szCs w:val="20"/>
                <w:lang w:val="kk-KZ" w:eastAsia="ar-SA"/>
              </w:rPr>
              <w:t>этноазиялық функциялардағы, мәдени кодтардағы, түркі мәдениетінің қасиетті өзара әрекеттестігіндегі мифопоэтикалық құрылымдарды қайта құру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6FF90469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="00D22D5C">
              <w:rPr>
                <w:sz w:val="20"/>
                <w:szCs w:val="20"/>
                <w:lang w:val="kk-KZ"/>
              </w:rPr>
              <w:t>түркологияға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D22D5C">
        <w:trPr>
          <w:trHeight w:val="484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2523CC25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>түркология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терминологиясын дұрыс 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00B36871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ортағасырлық </w:t>
            </w:r>
            <w:r w:rsidR="00D22D5C" w:rsidRPr="00CB4706">
              <w:rPr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50AC004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</w:t>
            </w:r>
            <w:r w:rsidR="00D22D5C" w:rsidRPr="00451D18">
              <w:rPr>
                <w:sz w:val="20"/>
                <w:szCs w:val="20"/>
                <w:lang w:val="kk-KZ"/>
              </w:rPr>
              <w:t>қазақ мәдениеті семиосферасының киелі архетиптері туралы аналитикалық шолулар дайындау; халықаралық түркологиялық зерттеу ұжымдарының жұмысына қатысу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642FE0FE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діни құрылыстарды 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ғылыми және көркем </w:t>
            </w:r>
            <w:r w:rsidR="00D22D5C">
              <w:rPr>
                <w:sz w:val="20"/>
                <w:szCs w:val="20"/>
                <w:lang w:val="kk-KZ"/>
              </w:rPr>
              <w:t>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5EF98287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>еологиялық зерттеу әдістерін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7AA88848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7290F8DF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029D399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7B3797B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61FB3033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 xml:space="preserve">еологиялық ескерткіштерге </w:t>
            </w:r>
            <w:r w:rsidR="00D22D5C" w:rsidRPr="00CB4706">
              <w:rPr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F25804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0A445A2F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>
              <w:rPr>
                <w:bCs/>
                <w:sz w:val="20"/>
                <w:szCs w:val="20"/>
                <w:lang w:val="kk-KZ"/>
              </w:rPr>
              <w:t>–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612C7C07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56784E5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DBA0486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1. Бенуас Л. Знаки, символы и мифы / Пер. с фр. М.: Астрель; изд-во АСТ, 2004. 160 с.</w:t>
            </w:r>
          </w:p>
          <w:p w14:paraId="144C6E49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2. В преддверии философии. Духовные искания древнего человека / Франкфорт Г.,</w:t>
            </w:r>
          </w:p>
          <w:p w14:paraId="532FA5AF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Франкфорт Г. А., Уилсон Дж., Якобсен Т. / Пер. с англ. СПб.: Амфора, 2001. 314 с.</w:t>
            </w:r>
          </w:p>
          <w:p w14:paraId="65F40922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3. Гирц К. Интерпретация культур / Пер. с англ. М.: РОССПЭН, 2004. 560 с.</w:t>
            </w:r>
          </w:p>
          <w:p w14:paraId="5E0F4008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4. Дьяконов И. М. Архаические мифы Востока и Запада. М.: Едиториал УРСС, 2004. 248 с.</w:t>
            </w:r>
          </w:p>
          <w:p w14:paraId="0A185537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5. Кайуа Р. Миф и человек. Человек и сакральное / Пер. с фр. М.: ОГИ, 2003. 296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538F2AA5" w14:textId="0CC0E749" w:rsidR="001C40F0" w:rsidRPr="00CD1FEB" w:rsidRDefault="00475A1A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D57F4" w:rsidRPr="00F461B1">
              <w:rPr>
                <w:bCs/>
                <w:sz w:val="20"/>
                <w:szCs w:val="20"/>
                <w:lang w:val="kk-KZ"/>
              </w:rPr>
              <w:t>Кассирер Э. Философия символических форм. Т. 2. Мифологическое мышление / Пер. с нем. М.; СПб.: Университетская книга, 2001. 280 с.</w:t>
            </w:r>
            <w:r w:rsidR="009D57F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402043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402043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CE3916F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5C047BB2" w:rsidR="00402043" w:rsidRPr="004B2BA6" w:rsidRDefault="000F5866" w:rsidP="0040204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314F0FEA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402043" w:rsidRDefault="00EC2901" w:rsidP="00D36E98">
            <w:pPr>
              <w:jc w:val="both"/>
              <w:rPr>
                <w:sz w:val="16"/>
                <w:szCs w:val="16"/>
              </w:rPr>
            </w:pPr>
            <w:r w:rsidRPr="0040204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40204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40204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</w:rPr>
              <w:t>2</w:t>
            </w:r>
            <w:r w:rsidR="009C29E7" w:rsidRPr="0040204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40204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5ED1F8C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түркі мәдениеті</w:t>
            </w:r>
          </w:p>
        </w:tc>
      </w:tr>
      <w:tr w:rsidR="009D57F4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A376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CB4706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О</w:t>
            </w:r>
            <w:r w:rsidRPr="00FE693B">
              <w:rPr>
                <w:sz w:val="20"/>
                <w:szCs w:val="20"/>
                <w:lang w:val="kk-KZ"/>
              </w:rPr>
              <w:t>рта ғасырлардағы түркі мәдениетінің киелі кеңістіктерін археологиялық зерттеу</w:t>
            </w:r>
            <w:r w:rsidRPr="00CB4706">
              <w:rPr>
                <w:sz w:val="20"/>
                <w:szCs w:val="20"/>
                <w:lang w:val="kk-KZ"/>
              </w:rPr>
              <w:t>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A530C19" w:rsidR="009D57F4" w:rsidRPr="008C07FC" w:rsidRDefault="009D57F4" w:rsidP="009D57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Киелі және қасиетті сөздерінің мәні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8117230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2. 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</w:t>
            </w:r>
            <w:r w:rsidRPr="00340298">
              <w:rPr>
                <w:sz w:val="20"/>
                <w:szCs w:val="20"/>
                <w:lang w:val="kk-KZ"/>
              </w:rPr>
              <w:t xml:space="preserve"> кеңістіктердің генезисі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340298">
              <w:rPr>
                <w:sz w:val="20"/>
                <w:szCs w:val="20"/>
                <w:lang w:val="kk-KZ"/>
              </w:rPr>
              <w:t xml:space="preserve"> иеротопия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sz w:val="20"/>
                <w:szCs w:val="20"/>
                <w:lang w:val="kk-KZ"/>
              </w:rPr>
              <w:t>адамзат мәдениеттерінде</w:t>
            </w:r>
          </w:p>
        </w:tc>
        <w:tc>
          <w:tcPr>
            <w:tcW w:w="860" w:type="dxa"/>
            <w:shd w:val="clear" w:color="auto" w:fill="auto"/>
          </w:tcPr>
          <w:p w14:paraId="37331017" w14:textId="006CD81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D3C35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2.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 кеңістіктің қалыптасу процесі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6020FD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9D57F4">
              <w:rPr>
                <w:sz w:val="20"/>
                <w:szCs w:val="20"/>
                <w:lang w:val="kk-KZ"/>
              </w:rPr>
              <w:t>Киелі ескерткіштердің түрлері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9DB31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киелі феноменді зерттеу тарихы</w:t>
            </w:r>
          </w:p>
        </w:tc>
        <w:tc>
          <w:tcPr>
            <w:tcW w:w="860" w:type="dxa"/>
            <w:shd w:val="clear" w:color="auto" w:fill="auto"/>
          </w:tcPr>
          <w:p w14:paraId="1D66F1E5" w14:textId="11B77605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2D6B1DEE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мәдениетінің символдары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685DFFF" w:rsidR="008642A4" w:rsidRPr="00885248" w:rsidRDefault="00402043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D57F4">
              <w:rPr>
                <w:sz w:val="20"/>
                <w:szCs w:val="20"/>
                <w:lang w:val="kk-KZ"/>
              </w:rPr>
              <w:t>Дала өркениетіндегі түркі әлемі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87F515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орта ғасырдағы киелі ескерткіштерді кезеңдестірудің қазіргі жағдайы</w:t>
            </w:r>
          </w:p>
        </w:tc>
        <w:tc>
          <w:tcPr>
            <w:tcW w:w="860" w:type="dxa"/>
            <w:shd w:val="clear" w:color="auto" w:fill="auto"/>
          </w:tcPr>
          <w:p w14:paraId="0E01C7B6" w14:textId="57276E8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F2CB23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қағанаттарының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9D57F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21A84A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>
              <w:rPr>
                <w:sz w:val="20"/>
                <w:szCs w:val="20"/>
                <w:lang w:val="kk-KZ"/>
              </w:rPr>
              <w:t>л</w:t>
            </w:r>
            <w:r w:rsidRPr="00340298">
              <w:rPr>
                <w:sz w:val="20"/>
                <w:szCs w:val="20"/>
                <w:lang w:val="kk-KZ"/>
              </w:rPr>
              <w:t>уі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A5FE46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DF5CB1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материалдық мәдениет</w:t>
            </w:r>
          </w:p>
        </w:tc>
      </w:tr>
      <w:tr w:rsidR="009D57F4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B2E938B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>
              <w:rPr>
                <w:sz w:val="20"/>
                <w:szCs w:val="20"/>
                <w:lang w:val="kk-KZ"/>
              </w:rPr>
              <w:t>ІІІ</w:t>
            </w:r>
            <w:r w:rsidRPr="00340298">
              <w:rPr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2141A7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B07C37">
              <w:rPr>
                <w:sz w:val="20"/>
                <w:szCs w:val="20"/>
                <w:lang w:val="kk-KZ"/>
              </w:rPr>
              <w:t>үркі мемлекеттері бірегей этномәдени орта</w:t>
            </w:r>
            <w:r>
              <w:rPr>
                <w:sz w:val="20"/>
                <w:szCs w:val="20"/>
                <w:lang w:val="kk-KZ"/>
              </w:rPr>
              <w:t>да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8267C41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9D57F4" w:rsidRPr="005F366B">
              <w:rPr>
                <w:sz w:val="20"/>
                <w:szCs w:val="20"/>
                <w:lang w:val="kk-KZ"/>
              </w:rPr>
              <w:t xml:space="preserve">Ежелгі киелі орындардың рухани мәдениеттегі </w:t>
            </w:r>
            <w:r w:rsidR="009D57F4">
              <w:rPr>
                <w:sz w:val="20"/>
                <w:szCs w:val="20"/>
                <w:lang w:val="kk-KZ"/>
              </w:rPr>
              <w:t>рөлі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0B00B7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 xml:space="preserve">Ортағасырлық түркілердің діндері иеротопияның детерминациялаушы </w:t>
            </w:r>
            <w:r>
              <w:rPr>
                <w:sz w:val="20"/>
                <w:szCs w:val="20"/>
                <w:lang w:val="kk-KZ"/>
              </w:rPr>
              <w:t>контексті</w:t>
            </w:r>
            <w:r w:rsidRPr="00340298">
              <w:rPr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489E5FB1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3C251777" w:rsidR="003245B2" w:rsidRPr="00697944" w:rsidRDefault="00402043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9D57F4" w:rsidRPr="00812966">
              <w:rPr>
                <w:sz w:val="20"/>
                <w:szCs w:val="20"/>
                <w:lang w:val="kk-KZ"/>
              </w:rPr>
              <w:t>Дала</w:t>
            </w:r>
            <w:r w:rsidR="009D57F4">
              <w:rPr>
                <w:sz w:val="20"/>
                <w:szCs w:val="20"/>
                <w:lang w:val="kk-KZ"/>
              </w:rPr>
              <w:t xml:space="preserve"> өркениетіндегі түркі халықтарының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7F4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084E6F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VI-XIII ғғ. басындағы түркі мемлекеттері дәуіріндегі Қазақстан тұрғындарының ментальді мәдениетінің құрылымдық нышандары археологиялық зерттеулер процесінде табылған киелі артефактілерде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18AFD4A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1F2F6B3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Тәңіршілдік, </w:t>
            </w:r>
            <w:r w:rsidR="009D57F4">
              <w:rPr>
                <w:sz w:val="20"/>
                <w:szCs w:val="20"/>
                <w:lang w:val="kk-KZ"/>
              </w:rPr>
              <w:t>А</w:t>
            </w:r>
            <w:r w:rsidR="009D57F4" w:rsidRPr="00B07C37">
              <w:rPr>
                <w:sz w:val="20"/>
                <w:szCs w:val="20"/>
                <w:lang w:val="kk-KZ"/>
              </w:rPr>
              <w:t>та-бабаға табыну. Күн</w:t>
            </w:r>
            <w:r w:rsidR="009D57F4">
              <w:rPr>
                <w:sz w:val="20"/>
                <w:szCs w:val="20"/>
                <w:lang w:val="kk-KZ"/>
              </w:rPr>
              <w:t>ге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59D154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D57F4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F18406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түрік қала</w:t>
            </w:r>
            <w:r>
              <w:rPr>
                <w:sz w:val="20"/>
                <w:szCs w:val="20"/>
                <w:lang w:val="kk-KZ"/>
              </w:rPr>
              <w:t>лар</w:t>
            </w:r>
            <w:r w:rsidRPr="00340298">
              <w:rPr>
                <w:sz w:val="20"/>
                <w:szCs w:val="20"/>
                <w:lang w:val="kk-KZ"/>
              </w:rPr>
              <w:t>ының иеротопиясындағы әлеуметтік иерархиялар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F849A4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Түріктердің б</w:t>
            </w:r>
            <w:r w:rsidRPr="00B07C37">
              <w:rPr>
                <w:bCs/>
                <w:sz w:val="20"/>
                <w:szCs w:val="20"/>
                <w:lang w:val="kk-KZ"/>
              </w:rPr>
              <w:t>ірегей діни жүйелер</w:t>
            </w:r>
            <w:r>
              <w:rPr>
                <w:bCs/>
                <w:sz w:val="20"/>
                <w:szCs w:val="20"/>
                <w:lang w:val="kk-KZ"/>
              </w:rPr>
              <w:t>ін</w:t>
            </w:r>
            <w:r w:rsidRPr="00B07C37">
              <w:rPr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5B1A287B" w:rsidR="00B43A2C" w:rsidRPr="00697944" w:rsidRDefault="0040204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9D57F4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73633D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Қалалық түркілердің салттық үй-жайларын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340298">
              <w:rPr>
                <w:sz w:val="20"/>
                <w:szCs w:val="20"/>
                <w:lang w:val="kk-KZ"/>
              </w:rPr>
              <w:t xml:space="preserve">а </w:t>
            </w:r>
            <w:r>
              <w:rPr>
                <w:sz w:val="20"/>
                <w:szCs w:val="20"/>
                <w:lang w:val="kk-KZ"/>
              </w:rPr>
              <w:t>орындалған</w:t>
            </w:r>
            <w:r w:rsidRPr="00340298">
              <w:rPr>
                <w:sz w:val="20"/>
                <w:szCs w:val="20"/>
                <w:lang w:val="kk-KZ"/>
              </w:rPr>
              <w:t xml:space="preserve"> мәдени кодтар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500E05F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Ежелгі түрік мемлекеттеріндегі ислам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F2069C9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9D57F4">
              <w:rPr>
                <w:sz w:val="20"/>
                <w:szCs w:val="20"/>
                <w:lang w:val="kk-KZ"/>
              </w:rPr>
              <w:t>Түріктердің д</w:t>
            </w:r>
            <w:r w:rsidR="009D57F4" w:rsidRPr="005C4D31">
              <w:rPr>
                <w:sz w:val="20"/>
                <w:szCs w:val="20"/>
                <w:lang w:val="kk-KZ"/>
              </w:rPr>
              <w:t>әстүрлі мәдениет</w:t>
            </w:r>
            <w:r w:rsidR="009D57F4">
              <w:rPr>
                <w:sz w:val="20"/>
                <w:szCs w:val="20"/>
                <w:lang w:val="kk-KZ"/>
              </w:rPr>
              <w:t>ін</w:t>
            </w:r>
            <w:r w:rsidR="009D57F4" w:rsidRPr="005C4D31">
              <w:rPr>
                <w:sz w:val="20"/>
                <w:szCs w:val="20"/>
                <w:lang w:val="kk-KZ"/>
              </w:rPr>
              <w:t>ің әлеуметтік моделі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1E35050D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797ABC9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орындар, сәулет және құрылыс ісі</w:t>
            </w:r>
            <w:r w:rsidR="005321E6" w:rsidRPr="0012110F">
              <w:rPr>
                <w:b/>
                <w:sz w:val="20"/>
                <w:szCs w:val="20"/>
              </w:rPr>
              <w:t xml:space="preserve"> </w:t>
            </w:r>
            <w:r w:rsidR="005321E6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57F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A7314D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>
              <w:rPr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1ABA399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C23">
              <w:rPr>
                <w:sz w:val="20"/>
                <w:szCs w:val="20"/>
                <w:lang w:val="kk-KZ"/>
              </w:rPr>
              <w:t xml:space="preserve">Түркі қағанаттары тұрғындарының менталдық және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6BAF277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түркілердің мемориалдық ескерткіштерінің иеротопиясы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155DA0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BD2A0C0" w:rsidR="00941A7A" w:rsidRPr="005321E6" w:rsidRDefault="00402043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1E6" w:rsidRPr="005321E6">
              <w:rPr>
                <w:bCs/>
                <w:sz w:val="20"/>
                <w:szCs w:val="20"/>
                <w:lang w:val="kk-KZ"/>
              </w:rPr>
              <w:t>Түркі халықтарындағы</w:t>
            </w:r>
            <w:r w:rsidR="005321E6">
              <w:rPr>
                <w:b/>
                <w:sz w:val="20"/>
                <w:szCs w:val="20"/>
                <w:lang w:val="kk-KZ"/>
              </w:rPr>
              <w:t xml:space="preserve"> ғ</w:t>
            </w:r>
            <w:r w:rsidR="005321E6" w:rsidRPr="005321E6">
              <w:rPr>
                <w:sz w:val="20"/>
                <w:szCs w:val="20"/>
                <w:lang w:val="kk-KZ"/>
              </w:rPr>
              <w:t>ұрыптық орындар мен ғибадатханалардың</w:t>
            </w:r>
            <w:r w:rsidR="005321E6" w:rsidRPr="005321E6">
              <w:rPr>
                <w:lang w:val="kk-KZ"/>
              </w:rPr>
              <w:t xml:space="preserve"> </w:t>
            </w:r>
            <w:r w:rsidR="005321E6">
              <w:rPr>
                <w:lang w:val="kk-KZ"/>
              </w:rPr>
              <w:t>киелі кеңістігі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38BC75EC" w:rsidR="00941A7A" w:rsidRPr="005321E6" w:rsidRDefault="005321E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321E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E1D306C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Ұлы Жібек жолы</w:t>
            </w:r>
            <w:r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bCs/>
                <w:sz w:val="20"/>
                <w:szCs w:val="20"/>
                <w:lang w:val="kk-KZ"/>
              </w:rPr>
              <w:t>мәдениеттер диалогының бастауы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5321E6" w:rsidRPr="00665736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5321E6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68BB137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5C4D31">
              <w:rPr>
                <w:sz w:val="20"/>
                <w:szCs w:val="20"/>
                <w:lang w:val="kk-KZ"/>
              </w:rPr>
              <w:t xml:space="preserve">иелі нысандар </w:t>
            </w:r>
            <w:r>
              <w:rPr>
                <w:sz w:val="20"/>
                <w:szCs w:val="20"/>
                <w:lang w:val="kk-KZ"/>
              </w:rPr>
              <w:t>ортасындағы о</w:t>
            </w:r>
            <w:r w:rsidRPr="005C4D31">
              <w:rPr>
                <w:sz w:val="20"/>
                <w:szCs w:val="20"/>
                <w:lang w:val="kk-KZ"/>
              </w:rPr>
              <w:t xml:space="preserve">ртағасырлық </w:t>
            </w:r>
            <w:r>
              <w:rPr>
                <w:sz w:val="20"/>
                <w:szCs w:val="20"/>
                <w:lang w:val="kk-KZ"/>
              </w:rPr>
              <w:t>түрік халықтары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3368665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>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321E6" w:rsidRPr="00C95784">
              <w:rPr>
                <w:bCs/>
                <w:sz w:val="20"/>
                <w:szCs w:val="20"/>
                <w:lang w:val="kk-KZ"/>
              </w:rPr>
              <w:t>Киелі географиялық орындар кеңістігі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50C298A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Қазақстан аумағындағы көшпелі және отырықшы-егіншілік мәдениеттерінің киелі кеңістігін игеру стратегияларына салыстырмалы талдау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154FFFC2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61AF9D8" w:rsidR="00603E19" w:rsidRPr="00876EB4" w:rsidRDefault="00402043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5321E6">
              <w:rPr>
                <w:sz w:val="20"/>
                <w:szCs w:val="20"/>
                <w:lang w:val="kk-KZ"/>
              </w:rPr>
              <w:t>О</w:t>
            </w:r>
            <w:r w:rsidR="005321E6" w:rsidRPr="005C4D31">
              <w:rPr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321E6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8F4D31B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Киелі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кеңістіктердің </w:t>
            </w:r>
            <w:r>
              <w:rPr>
                <w:bCs/>
                <w:sz w:val="20"/>
                <w:szCs w:val="20"/>
                <w:lang w:val="kk-KZ"/>
              </w:rPr>
              <w:t>қызметінің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аңыздық-ғұрыптық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негіздері және әлеуметтік прагматикасы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4732E91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D1EAF">
              <w:rPr>
                <w:bCs/>
                <w:sz w:val="20"/>
                <w:szCs w:val="20"/>
                <w:lang w:val="kk-KZ"/>
              </w:rPr>
              <w:t xml:space="preserve">Көне түркі </w:t>
            </w:r>
            <w:r>
              <w:rPr>
                <w:bCs/>
                <w:sz w:val="20"/>
                <w:szCs w:val="20"/>
                <w:lang w:val="kk-KZ"/>
              </w:rPr>
              <w:t xml:space="preserve">жазбаларындағы рухани әлем 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F414" w14:textId="77777777" w:rsidR="00320D22" w:rsidRDefault="00320D22" w:rsidP="004C6A23">
      <w:r>
        <w:separator/>
      </w:r>
    </w:p>
  </w:endnote>
  <w:endnote w:type="continuationSeparator" w:id="0">
    <w:p w14:paraId="09F9C70F" w14:textId="77777777" w:rsidR="00320D22" w:rsidRDefault="00320D22" w:rsidP="004C6A23">
      <w:r>
        <w:continuationSeparator/>
      </w:r>
    </w:p>
  </w:endnote>
  <w:endnote w:type="continuationNotice" w:id="1">
    <w:p w14:paraId="5CE8E666" w14:textId="77777777" w:rsidR="00320D22" w:rsidRDefault="00320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5CCD" w14:textId="77777777" w:rsidR="00320D22" w:rsidRDefault="00320D22" w:rsidP="004C6A23">
      <w:r>
        <w:separator/>
      </w:r>
    </w:p>
  </w:footnote>
  <w:footnote w:type="continuationSeparator" w:id="0">
    <w:p w14:paraId="79C9DCAA" w14:textId="77777777" w:rsidR="00320D22" w:rsidRDefault="00320D22" w:rsidP="004C6A23">
      <w:r>
        <w:continuationSeparator/>
      </w:r>
    </w:p>
  </w:footnote>
  <w:footnote w:type="continuationNotice" w:id="1">
    <w:p w14:paraId="78BDC387" w14:textId="77777777" w:rsidR="00320D22" w:rsidRDefault="00320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BF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0D22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06C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1D9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043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1E6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4EB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37E58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D57F4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D7E55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5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13</cp:revision>
  <cp:lastPrinted>2023-06-26T06:36:00Z</cp:lastPrinted>
  <dcterms:created xsi:type="dcterms:W3CDTF">2023-09-09T07:23:00Z</dcterms:created>
  <dcterms:modified xsi:type="dcterms:W3CDTF">2024-09-13T17:12:00Z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